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A" w:rsidRPr="004059ED" w:rsidRDefault="00CF792A" w:rsidP="00CF792A">
      <w:pPr>
        <w:spacing w:after="45" w:line="240" w:lineRule="auto"/>
        <w:ind w:firstLine="30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059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РАННЕЕ ВЫЯВЛЕНИЕ ФАКТОВ ПОТРЕБЛЕНИЯ НАРКОТИКОВ</w:t>
      </w:r>
    </w:p>
    <w:p w:rsidR="00CF792A" w:rsidRPr="004059ED" w:rsidRDefault="00CF792A" w:rsidP="00CF792A">
      <w:pPr>
        <w:spacing w:after="45" w:line="240" w:lineRule="auto"/>
        <w:ind w:firstLine="30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059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УЧАЩИМИСЯ ОБРАЗОВАТЕЛЬНЫХ УЧРЕЖДЕНИЙ</w:t>
      </w:r>
    </w:p>
    <w:p w:rsidR="00CF792A" w:rsidRPr="004059ED" w:rsidRDefault="00CF792A" w:rsidP="00CF792A">
      <w:pPr>
        <w:spacing w:after="45" w:line="240" w:lineRule="auto"/>
        <w:ind w:firstLine="30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059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 СТУДЕНТАМИ ВЫСШИХ УЧЁБНЫХ ЗАВЕДЕНИЙ</w:t>
      </w:r>
      <w:bookmarkStart w:id="0" w:name="_GoBack"/>
      <w:bookmarkEnd w:id="0"/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РФ регламентировано проведение профилактических медицинских осмотров (тестирования на потребление наркотиков) и социально - психологического </w:t>
      </w:r>
      <w:proofErr w:type="gramStart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  учащихся</w:t>
      </w:r>
      <w:proofErr w:type="gramEnd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учреждений, учреждений профессионального образования и студентов высших учебных заведений, с целью раннего выявления фактов потребления наркотиков.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Сформирована система раннего выявления фактов потребления наркотиков: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2A" w:rsidRPr="00CF792A" w:rsidRDefault="00CF792A" w:rsidP="00CF79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В </w:t>
      </w:r>
      <w:hyperlink r:id="rId4" w:history="1">
        <w:r w:rsidRPr="00CF792A">
          <w:rPr>
            <w:rFonts w:ascii="Times New Roman" w:eastAsia="Times New Roman" w:hAnsi="Times New Roman" w:cs="Times New Roman"/>
            <w:b/>
            <w:bCs/>
            <w:color w:val="004786"/>
            <w:sz w:val="24"/>
            <w:szCs w:val="24"/>
            <w:lang w:eastAsia="ru-RU"/>
          </w:rPr>
          <w:t>Федеральный закон</w:t>
        </w:r>
      </w:hyperlink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от 8 января 1998 года № 3-ФЗ «О наркотических средствах и психотропных веществах» внесены изменения и дополнения. Глава VI.1. Профилактика незаконного потребления наркотических средств и психотропных веществ, </w:t>
      </w:r>
      <w:proofErr w:type="spellStart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наркомании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дополнена</w:t>
      </w:r>
      <w:proofErr w:type="spellEnd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статьёй 53.</w:t>
      </w:r>
      <w:proofErr w:type="gramStart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proofErr w:type="gramEnd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 незаконного потребления наркотических средств и психотропных веществ, наркомании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этой статьи, - Профилактику незаконного потребления наркотических средств и психотропных веществ, наркомании осуществляют: федеральные органы исполнительной власти; органы государственной власти субъектов Российской Федерации.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статьёй 53.2.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этой статьи, - 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 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 научно-методическое обеспечение в области профилактики незаконного потребления наркотических средств и психотропных веществ, наркомании; 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 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 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 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 осуществление иных установленных законодательством Российской Федерации полномочий.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статьёй 53.3.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Согласно этой статьи, - 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наркомании, в том числе: 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 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статьёй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53.4.</w:t>
      </w:r>
      <w:proofErr w:type="gramEnd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Раннее выявление незаконного потребления наркотических средств и психотропных веществ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этой статьи, -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CF792A" w:rsidRPr="00CF792A" w:rsidRDefault="00CF792A" w:rsidP="00CF792A">
      <w:pPr>
        <w:spacing w:after="45" w:line="240" w:lineRule="auto"/>
        <w:ind w:left="70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CF792A" w:rsidRPr="00CF792A" w:rsidRDefault="00CF792A" w:rsidP="00CF792A">
      <w:pPr>
        <w:spacing w:after="45" w:line="240" w:lineRule="auto"/>
        <w:ind w:left="70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2A" w:rsidRPr="00CF792A" w:rsidRDefault="00CF792A" w:rsidP="00CF79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В </w:t>
      </w:r>
      <w:hyperlink r:id="rId5" w:history="1">
        <w:r w:rsidRPr="00CF792A">
          <w:rPr>
            <w:rFonts w:ascii="Times New Roman" w:eastAsia="Times New Roman" w:hAnsi="Times New Roman" w:cs="Times New Roman"/>
            <w:b/>
            <w:bCs/>
            <w:color w:val="004786"/>
            <w:sz w:val="24"/>
            <w:szCs w:val="24"/>
            <w:lang w:eastAsia="ru-RU"/>
          </w:rPr>
          <w:t>Федеральный закон</w:t>
        </w:r>
      </w:hyperlink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24 июня 1999 года № 120-ФЗ «Об основах системы профилактики безнадзорности и правонарушений несовершеннолетних» внесены дополнения и изменения, 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которых: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управления образованием и образовательные учреждения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управления здравоохранением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пределах своей компетенции принимают меры по профилактике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</w:t>
      </w:r>
      <w:proofErr w:type="gramStart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нарушений</w:t>
      </w:r>
      <w:proofErr w:type="gramEnd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 В Федеральный закон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внесены дополнения и изменения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которых: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полномочиям органов государственной власти субъекта Российской </w:t>
      </w:r>
      <w:proofErr w:type="spellStart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согласно подпункта 21.3 пункта 2 статьи 26.3,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относится решение вопросов по организации профилактики незаконного потребления наркотических средств и психотропных веществ, наркомании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(4) В Федеральный закон от 29 декабря 2012 года № 273-ФЗ «Об образовании в Российской Федерации» </w:t>
      </w:r>
      <w:proofErr w:type="spellStart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внесеныдополнения</w:t>
      </w:r>
      <w:proofErr w:type="spellEnd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изменения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которых: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компетенции образовательной </w:t>
      </w:r>
      <w:proofErr w:type="spellStart"/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установленной сфере деятельности, согласно пункта 15.1 части 3 статьи 28,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относится 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</w: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Источники:</w:t>
      </w:r>
    </w:p>
    <w:p w:rsidR="00CF792A" w:rsidRPr="00CF792A" w:rsidRDefault="00CF792A" w:rsidP="00CF79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 Федеральный закон от 7 июня 2013 г.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(Принят Государственной Думой 15 мая 2013 года, Одобрен Советом Федерации 29 мая 2013 года);</w:t>
      </w:r>
    </w:p>
    <w:p w:rsidR="00CF792A" w:rsidRPr="00CF792A" w:rsidRDefault="00CF792A" w:rsidP="00CF79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6" w:history="1">
        <w:r w:rsidRPr="00CF792A">
          <w:rPr>
            <w:rFonts w:ascii="Times New Roman" w:eastAsia="Times New Roman" w:hAnsi="Times New Roman" w:cs="Times New Roman"/>
            <w:color w:val="004786"/>
            <w:sz w:val="24"/>
            <w:szCs w:val="24"/>
            <w:lang w:eastAsia="ru-RU"/>
          </w:rPr>
          <w:t>Федеральный закон</w:t>
        </w:r>
      </w:hyperlink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8 января 1998 года № 3-ФЗ «О наркотических средствах и психотропных веществах»;</w:t>
      </w:r>
    </w:p>
    <w:p w:rsidR="00CF792A" w:rsidRPr="00CF792A" w:rsidRDefault="00CF792A" w:rsidP="00CF79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7" w:history="1">
        <w:r w:rsidRPr="00CF792A">
          <w:rPr>
            <w:rFonts w:ascii="Times New Roman" w:eastAsia="Times New Roman" w:hAnsi="Times New Roman" w:cs="Times New Roman"/>
            <w:color w:val="004786"/>
            <w:sz w:val="24"/>
            <w:szCs w:val="24"/>
            <w:lang w:eastAsia="ru-RU"/>
          </w:rPr>
          <w:t>Федеральный закон</w:t>
        </w:r>
      </w:hyperlink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июня 1999 года № 120-ФЗ «Об основах системы профилактики безнадзорности и правонарушений несовершеннолетних»;</w:t>
      </w:r>
    </w:p>
    <w:p w:rsidR="00CF792A" w:rsidRPr="00CF792A" w:rsidRDefault="00CF792A" w:rsidP="00CF792A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B1515" w:rsidRPr="00CF792A" w:rsidRDefault="00CF792A" w:rsidP="00CF792A">
      <w:pPr>
        <w:spacing w:after="4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года № 273-ФЗ «Об образовании в Российской Федерации».</w:t>
      </w:r>
    </w:p>
    <w:sectPr w:rsidR="00DB1515" w:rsidRPr="00CF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F"/>
    <w:rsid w:val="004059ED"/>
    <w:rsid w:val="00CF792A"/>
    <w:rsid w:val="00DB1515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BC57-7FFC-4797-9449-FD0EE32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bal.ru/garantf1%3A/%252F1201608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al.ru/garantf1%3A/%252F12007402.0/" TargetMode="External"/><Relationship Id="rId5" Type="http://schemas.openxmlformats.org/officeDocument/2006/relationships/hyperlink" Target="http://www.admbal.ru/garantf1%3A/%252F12016087.0/" TargetMode="External"/><Relationship Id="rId4" Type="http://schemas.openxmlformats.org/officeDocument/2006/relationships/hyperlink" Target="http://www.admbal.ru/garantf1%3A/%252F12007402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Якунин</dc:creator>
  <cp:keywords/>
  <dc:description/>
  <cp:lastModifiedBy>Андрей Якунин</cp:lastModifiedBy>
  <cp:revision>5</cp:revision>
  <dcterms:created xsi:type="dcterms:W3CDTF">2019-02-02T13:24:00Z</dcterms:created>
  <dcterms:modified xsi:type="dcterms:W3CDTF">2019-02-02T13:48:00Z</dcterms:modified>
</cp:coreProperties>
</file>